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A3" w:rsidRDefault="004F64A3">
      <w:pPr>
        <w:rPr>
          <w:rFonts w:ascii="Arial" w:hAnsi="Arial" w:cs="Arial"/>
        </w:rPr>
      </w:pPr>
      <w:r>
        <w:rPr>
          <w:rFonts w:ascii="Arial" w:hAnsi="Arial" w:cs="Arial"/>
        </w:rPr>
        <w:t>Robbie Seeley</w:t>
      </w:r>
      <w:bookmarkStart w:id="0" w:name="_GoBack"/>
      <w:bookmarkEnd w:id="0"/>
    </w:p>
    <w:p w:rsidR="004F64A3" w:rsidRDefault="004F64A3">
      <w:pPr>
        <w:rPr>
          <w:rFonts w:ascii="Arial" w:hAnsi="Arial" w:cs="Arial"/>
        </w:rPr>
      </w:pPr>
    </w:p>
    <w:p w:rsidR="00F1148F" w:rsidRDefault="00671D5E">
      <w:pPr>
        <w:rPr>
          <w:rFonts w:ascii="Arial" w:hAnsi="Arial" w:cs="Arial"/>
        </w:rPr>
      </w:pPr>
      <w:r>
        <w:rPr>
          <w:rFonts w:ascii="Arial" w:hAnsi="Arial" w:cs="Arial"/>
        </w:rPr>
        <w:t>Idea synopsis:</w:t>
      </w:r>
    </w:p>
    <w:p w:rsidR="00671D5E" w:rsidRDefault="00671D5E">
      <w:pPr>
        <w:rPr>
          <w:rFonts w:ascii="Arial" w:hAnsi="Arial" w:cs="Arial"/>
        </w:rPr>
      </w:pPr>
    </w:p>
    <w:p w:rsidR="00671D5E" w:rsidRDefault="00671D5E">
      <w:pPr>
        <w:rPr>
          <w:rFonts w:ascii="Arial" w:hAnsi="Arial" w:cs="Arial"/>
        </w:rPr>
      </w:pPr>
      <w:r>
        <w:rPr>
          <w:rFonts w:ascii="Arial" w:hAnsi="Arial" w:cs="Arial"/>
        </w:rPr>
        <w:t>Jane Doe:</w:t>
      </w:r>
    </w:p>
    <w:p w:rsidR="001515F8" w:rsidRDefault="001515F8">
      <w:pPr>
        <w:rPr>
          <w:rFonts w:ascii="Arial" w:hAnsi="Arial" w:cs="Arial"/>
        </w:rPr>
      </w:pPr>
    </w:p>
    <w:p w:rsidR="001515F8" w:rsidRDefault="001515F8">
      <w:pPr>
        <w:rPr>
          <w:rFonts w:ascii="Arial" w:hAnsi="Arial" w:cs="Arial"/>
        </w:rPr>
      </w:pPr>
      <w:r>
        <w:rPr>
          <w:rFonts w:ascii="Arial" w:hAnsi="Arial" w:cs="Arial"/>
        </w:rPr>
        <w:t>Long synopsis:</w:t>
      </w:r>
    </w:p>
    <w:p w:rsidR="00671D5E" w:rsidRDefault="00671D5E">
      <w:pPr>
        <w:rPr>
          <w:rFonts w:ascii="Arial" w:hAnsi="Arial" w:cs="Arial"/>
        </w:rPr>
      </w:pPr>
    </w:p>
    <w:p w:rsidR="00671D5E" w:rsidRDefault="00671D5E">
      <w:pPr>
        <w:rPr>
          <w:rFonts w:ascii="Arial" w:hAnsi="Arial" w:cs="Arial"/>
        </w:rPr>
      </w:pPr>
      <w:r>
        <w:rPr>
          <w:rFonts w:ascii="Arial" w:hAnsi="Arial" w:cs="Arial"/>
        </w:rPr>
        <w:t xml:space="preserve">A new murderer has appeared on the streets of several cities, and taken the lives of several victims all within a short space of time. Very little evidence is left behind at the scene of the crime, however one thing, which is constantly left, is a calling card for the murderer, and it says only one thing: Jane Doe, or John Doe, or just simply Doe. </w:t>
      </w:r>
    </w:p>
    <w:p w:rsidR="00671D5E" w:rsidRDefault="00671D5E">
      <w:pPr>
        <w:rPr>
          <w:rFonts w:ascii="Arial" w:hAnsi="Arial" w:cs="Arial"/>
        </w:rPr>
      </w:pPr>
    </w:p>
    <w:p w:rsidR="00671D5E" w:rsidRDefault="00671D5E">
      <w:pPr>
        <w:rPr>
          <w:rFonts w:ascii="Arial" w:hAnsi="Arial" w:cs="Arial"/>
        </w:rPr>
      </w:pPr>
      <w:r>
        <w:rPr>
          <w:rFonts w:ascii="Arial" w:hAnsi="Arial" w:cs="Arial"/>
        </w:rPr>
        <w:t xml:space="preserve">Private detective Keith Harling catches wind of the case when one of his old friends ropes him into it. Keith is a long time substance abuser, and ended up leaving the police after seeing crimes, which he couldn’t mentally cope with, and is essentially black mailed into taking the case, and helping the police again, lest his drug problems be revealed. </w:t>
      </w:r>
    </w:p>
    <w:p w:rsidR="00671D5E" w:rsidRDefault="00671D5E">
      <w:pPr>
        <w:rPr>
          <w:rFonts w:ascii="Arial" w:hAnsi="Arial" w:cs="Arial"/>
        </w:rPr>
      </w:pPr>
    </w:p>
    <w:p w:rsidR="00671D5E" w:rsidRDefault="00671D5E">
      <w:pPr>
        <w:rPr>
          <w:rFonts w:ascii="Arial" w:hAnsi="Arial" w:cs="Arial"/>
        </w:rPr>
      </w:pPr>
      <w:r>
        <w:rPr>
          <w:rFonts w:ascii="Arial" w:hAnsi="Arial" w:cs="Arial"/>
        </w:rPr>
        <w:t>Keith notices small connections from case to case, even though there is no clear pattern in who is killed, there is in the way they are killed, and what little evidence is left behind. The victims are left unidentifiable, and the homes they are killed in are not their own. Each victim has a criminal or medical history that has left them a victim in another sense, and most of the time, it looks like they have been cheated out of proper treatment or help by another party, when it was most needed.</w:t>
      </w:r>
    </w:p>
    <w:p w:rsidR="00671D5E" w:rsidRDefault="00671D5E">
      <w:pPr>
        <w:rPr>
          <w:rFonts w:ascii="Arial" w:hAnsi="Arial" w:cs="Arial"/>
        </w:rPr>
      </w:pPr>
    </w:p>
    <w:p w:rsidR="00671D5E" w:rsidRDefault="00671D5E">
      <w:pPr>
        <w:rPr>
          <w:rFonts w:ascii="Arial" w:hAnsi="Arial" w:cs="Arial"/>
        </w:rPr>
      </w:pPr>
      <w:r>
        <w:rPr>
          <w:rFonts w:ascii="Arial" w:hAnsi="Arial" w:cs="Arial"/>
        </w:rPr>
        <w:t xml:space="preserve">The police press for evidence, and it is clear from the next few killings that Jane Doe is pissed. Despite the fact </w:t>
      </w:r>
      <w:r w:rsidR="00724998">
        <w:rPr>
          <w:rFonts w:ascii="Arial" w:hAnsi="Arial" w:cs="Arial"/>
        </w:rPr>
        <w:t>that Jane Doe is the name the killer goes by the most, it is unclear what gender they are. Nonetheless, Jane leaves more information behind each time, making the police race to the next victim, relying on the evidence that Doe spoon-feeds them, rather than using their own investigative skills to get to the next victim before Doe does.</w:t>
      </w:r>
    </w:p>
    <w:p w:rsidR="00724998" w:rsidRDefault="00724998">
      <w:pPr>
        <w:rPr>
          <w:rFonts w:ascii="Arial" w:hAnsi="Arial" w:cs="Arial"/>
        </w:rPr>
      </w:pPr>
    </w:p>
    <w:p w:rsidR="00787D49" w:rsidRDefault="00724998">
      <w:pPr>
        <w:rPr>
          <w:rFonts w:ascii="Arial" w:hAnsi="Arial" w:cs="Arial"/>
        </w:rPr>
      </w:pPr>
      <w:r>
        <w:rPr>
          <w:rFonts w:ascii="Arial" w:hAnsi="Arial" w:cs="Arial"/>
        </w:rPr>
        <w:t xml:space="preserve">Keith notices that Doe is becoming increasingly angry, and makes a link in his head that the murders so far have all been grudge killings, but the victim is not always the one who was subject to the grudge, and that instead, Doe has a grudge against the police, and other emergency services, but mostly for the police. Keith also notices this because a couple of the victims so far were high ranking police officers, and that despite the fact he is leading the investigation, he has not been targeted in any way. It is not until he lets a victim fall under his radar </w:t>
      </w:r>
      <w:r w:rsidR="00787D49">
        <w:rPr>
          <w:rFonts w:ascii="Arial" w:hAnsi="Arial" w:cs="Arial"/>
        </w:rPr>
        <w:t xml:space="preserve">that Doe targets him. </w:t>
      </w:r>
    </w:p>
    <w:p w:rsidR="00787D49" w:rsidRDefault="00787D49">
      <w:pPr>
        <w:rPr>
          <w:rFonts w:ascii="Arial" w:hAnsi="Arial" w:cs="Arial"/>
        </w:rPr>
      </w:pPr>
    </w:p>
    <w:p w:rsidR="00C14C4D" w:rsidRDefault="00787D49">
      <w:pPr>
        <w:rPr>
          <w:rFonts w:ascii="Arial" w:hAnsi="Arial" w:cs="Arial"/>
        </w:rPr>
      </w:pPr>
      <w:r>
        <w:rPr>
          <w:rFonts w:ascii="Arial" w:hAnsi="Arial" w:cs="Arial"/>
        </w:rPr>
        <w:t xml:space="preserve">Doe corners Keith in an abandoned warehouse, which Keith believes </w:t>
      </w:r>
      <w:proofErr w:type="gramStart"/>
      <w:r>
        <w:rPr>
          <w:rFonts w:ascii="Arial" w:hAnsi="Arial" w:cs="Arial"/>
        </w:rPr>
        <w:t>Doe</w:t>
      </w:r>
      <w:proofErr w:type="gramEnd"/>
      <w:r>
        <w:rPr>
          <w:rFonts w:ascii="Arial" w:hAnsi="Arial" w:cs="Arial"/>
        </w:rPr>
        <w:t xml:space="preserve"> might be living in. Doe attacks Keith with a huge meat cleaver, and it is clear that Jane Doe is a man. Keith escapes by hiding in the dark, and then beating Doe from behind, especially focusing on his head and ankles, but Doe still has a firm grip on the knife. Keith evaluates the situation, and finds the best option is to run. He calls Marie on his mobile, and says that he met Doe, but never </w:t>
      </w:r>
      <w:r>
        <w:rPr>
          <w:rFonts w:ascii="Arial" w:hAnsi="Arial" w:cs="Arial"/>
        </w:rPr>
        <w:lastRenderedPageBreak/>
        <w:t>got a proper look at his face, nor hear</w:t>
      </w:r>
      <w:r w:rsidR="00C14C4D">
        <w:rPr>
          <w:rFonts w:ascii="Arial" w:hAnsi="Arial" w:cs="Arial"/>
        </w:rPr>
        <w:t>d</w:t>
      </w:r>
      <w:r>
        <w:rPr>
          <w:rFonts w:ascii="Arial" w:hAnsi="Arial" w:cs="Arial"/>
        </w:rPr>
        <w:t xml:space="preserve"> his voice, but says that he is a man of over 6 feet in height with dark brown or black hair, but Marie replies saying that forensics determined </w:t>
      </w:r>
      <w:r w:rsidR="00C14C4D">
        <w:rPr>
          <w:rFonts w:ascii="Arial" w:hAnsi="Arial" w:cs="Arial"/>
        </w:rPr>
        <w:t xml:space="preserve">from evidence of a struggle </w:t>
      </w:r>
      <w:r>
        <w:rPr>
          <w:rFonts w:ascii="Arial" w:hAnsi="Arial" w:cs="Arial"/>
        </w:rPr>
        <w:t>that Jane Doe was actually a woman all along, which</w:t>
      </w:r>
      <w:r w:rsidR="00C14C4D">
        <w:rPr>
          <w:rFonts w:ascii="Arial" w:hAnsi="Arial" w:cs="Arial"/>
        </w:rPr>
        <w:t xml:space="preserve"> greatly</w:t>
      </w:r>
      <w:r>
        <w:rPr>
          <w:rFonts w:ascii="Arial" w:hAnsi="Arial" w:cs="Arial"/>
        </w:rPr>
        <w:t xml:space="preserve"> confuses and worries Keith.</w:t>
      </w:r>
    </w:p>
    <w:p w:rsidR="001515F8" w:rsidRDefault="001515F8">
      <w:pPr>
        <w:rPr>
          <w:rFonts w:ascii="Arial" w:hAnsi="Arial" w:cs="Arial"/>
        </w:rPr>
      </w:pPr>
    </w:p>
    <w:p w:rsidR="001515F8" w:rsidRDefault="001515F8">
      <w:pPr>
        <w:rPr>
          <w:rFonts w:ascii="Arial" w:hAnsi="Arial" w:cs="Arial"/>
        </w:rPr>
      </w:pPr>
    </w:p>
    <w:p w:rsidR="001515F8" w:rsidRDefault="001515F8">
      <w:pPr>
        <w:rPr>
          <w:rFonts w:ascii="Arial" w:hAnsi="Arial" w:cs="Arial"/>
        </w:rPr>
      </w:pPr>
      <w:r>
        <w:rPr>
          <w:rFonts w:ascii="Arial" w:hAnsi="Arial" w:cs="Arial"/>
        </w:rPr>
        <w:t>Short synopsis:</w:t>
      </w:r>
    </w:p>
    <w:p w:rsidR="001515F8" w:rsidRDefault="001515F8">
      <w:pPr>
        <w:rPr>
          <w:rFonts w:ascii="Arial" w:hAnsi="Arial" w:cs="Arial"/>
        </w:rPr>
      </w:pPr>
    </w:p>
    <w:p w:rsidR="001515F8" w:rsidRDefault="001515F8">
      <w:pPr>
        <w:rPr>
          <w:rFonts w:ascii="Arial" w:hAnsi="Arial" w:cs="Arial"/>
        </w:rPr>
      </w:pPr>
      <w:r>
        <w:rPr>
          <w:rFonts w:ascii="Arial" w:hAnsi="Arial" w:cs="Arial"/>
        </w:rPr>
        <w:t>A new murderer has hit the streets of middle England and their victim list is climbing day-by-day, night-by-night. Keith Anderson, a former heroin addict and police detective is enlisted for help by his former co-worker; Holly James, a tenacious woman, determined to catch this dangerous criminal who works by the name ‘Jane Doe’, who leaves their victims in the state of their namesake: as Jane Does’. Keith is reluctant at first, unable to piece the case together without the heroin that once made him such a great detective, but Holly works around the system and gets him the fix he needs to catch their monster. Along side battling police corruption, dealing with horrible withdrawal symptoms, intense paranoia, and trying to find ‘Jane Doe’, Keith begins to lose his grip on the handle of reality, and there’s not much more he can take. Can he find and convict ‘Jane Doe’ before he overdoses, before the killer gets to him, or worse: he takes his own life?</w:t>
      </w:r>
    </w:p>
    <w:p w:rsidR="001515F8" w:rsidRDefault="001515F8">
      <w:pPr>
        <w:rPr>
          <w:rFonts w:ascii="Arial" w:hAnsi="Arial" w:cs="Arial"/>
        </w:rPr>
      </w:pPr>
    </w:p>
    <w:p w:rsidR="001515F8" w:rsidRPr="00671D5E" w:rsidRDefault="001515F8">
      <w:pPr>
        <w:rPr>
          <w:rFonts w:ascii="Arial" w:hAnsi="Arial" w:cs="Arial"/>
        </w:rPr>
      </w:pPr>
    </w:p>
    <w:sectPr w:rsidR="001515F8" w:rsidRPr="00671D5E" w:rsidSect="00F114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5E"/>
    <w:rsid w:val="001515F8"/>
    <w:rsid w:val="004F64A3"/>
    <w:rsid w:val="00671D5E"/>
    <w:rsid w:val="00724998"/>
    <w:rsid w:val="00787D49"/>
    <w:rsid w:val="00C14C4D"/>
    <w:rsid w:val="00F114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3457</Characters>
  <Application>Microsoft Macintosh Word</Application>
  <DocSecurity>0</DocSecurity>
  <Lines>28</Lines>
  <Paragraphs>8</Paragraphs>
  <ScaleCrop>false</ScaleCrop>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2014-02-13T10:25:00Z</dcterms:created>
  <dcterms:modified xsi:type="dcterms:W3CDTF">2014-02-13T10:25:00Z</dcterms:modified>
</cp:coreProperties>
</file>