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507664" w:rsidRDefault="00507664">
      <w:pPr>
        <w:rPr>
          <w:lang w:val="en-GB"/>
        </w:rPr>
      </w:pPr>
    </w:p>
    <w:p w:rsidR="00507664" w:rsidRDefault="00507664">
      <w:pPr>
        <w:rPr>
          <w:lang w:val="en-GB"/>
        </w:rPr>
      </w:pPr>
    </w:p>
    <w:p w:rsidR="00507664" w:rsidRDefault="00A8281C">
      <w:pPr>
        <w:rPr>
          <w:lang w:val="en-GB"/>
        </w:rPr>
      </w:pPr>
      <w:r>
        <w:rPr>
          <w:noProof/>
        </w:rPr>
        <w:pict>
          <v:group id="_x0000_s1033" style="position:absolute;margin-left:-18pt;margin-top:25.85pt;width:468pt;height:378.15pt;z-index:251665408" coordorigin="1800,2517" coordsize="9360,7563" wrapcoords="8792 -128 900 -85 -34 -42 -138 899 -173 5400 0 6042 0 6385 1176 6685 2423 6771 2526 7414 6161 14228 6126 14957 5850 15642 5676 16328 5676 17700 5780 18385 6023 19071 6300 19714 6819 20400 7580 21085 7649 21214 8826 21771 9103 21857 9484 21900 11353 21900 11457 21900 11976 21771 13153 21214 14019 20400 14503 19714 14815 19071 15057 18385 15161 17700 15161 16328 14988 15642 14711 14957 14711 14228 18346 7414 18519 6771 20319 6685 21669 6428 21703 6000 21842 5357 21807 899 21703 0 20734 -85 12773 -128 8792 -128">
            <v:oval id="_x0000_s1026" style="position:absolute;left:4320;top:6840;width:3960;height:3240;mso-wrap-edited:f;mso-position-horizontal:absolute;mso-position-vertical:absolute" wrapcoords="9163 -100 8181 0 4909 1100 4745 1500 4172 1900 2781 3100 1472 4700 654 6300 0 7900 -327 9500 -327 12700 0 14300 572 15900 1309 17400 2536 19000 4663 20900 7772 22200 8672 22300 13090 22300 13990 22200 17018 20900 19145 19000 20454 17400 21190 15900 21763 14300 22090 12700 22090 9500 21763 7900 21109 6300 20209 4700 18736 2900 16772 1500 16609 1100 13336 0 12354 -100 9163 -100" fillcolor="#3f80cd" strokecolor="#4a7ebb" strokeweight="1.5pt">
              <v:fill color2="#9bc1ff" o:detectmouseclick="t" focusposition="" focussize=",90" type="gradient">
                <o:fill v:ext="view" type="gradientUnscaled"/>
              </v:fill>
              <v:shadow on="t" opacity="22938f" mv:blur="38100f" offset="0,2pt"/>
              <v:textbox inset=",7.2pt,,7.2pt">
                <w:txbxContent>
                  <w:p w:rsidR="00B44922" w:rsidRDefault="00B44922" w:rsidP="00507664">
                    <w:pPr>
                      <w:jc w:val="center"/>
                    </w:pPr>
                  </w:p>
                  <w:p w:rsidR="00B44922" w:rsidRDefault="00B44922" w:rsidP="00507664">
                    <w:pPr>
                      <w:jc w:val="center"/>
                    </w:pPr>
                  </w:p>
                  <w:p w:rsidR="00B44922" w:rsidRDefault="00B44922" w:rsidP="00507664">
                    <w:pPr>
                      <w:jc w:val="center"/>
                    </w:pPr>
                  </w:p>
                  <w:p w:rsidR="00B44922" w:rsidRPr="00507664" w:rsidRDefault="00B44922" w:rsidP="00507664">
                    <w:pPr>
                      <w:jc w:val="center"/>
                      <w:rPr>
                        <w:rFonts w:ascii="Lucida Sans Unicode" w:hAnsi="Lucida Sans Unicode"/>
                        <w:sz w:val="36"/>
                      </w:rPr>
                    </w:pPr>
                    <w:r w:rsidRPr="00507664">
                      <w:rPr>
                        <w:rFonts w:ascii="Lucida Sans Unicode" w:hAnsi="Lucida Sans Unicode"/>
                        <w:sz w:val="36"/>
                      </w:rPr>
                      <w:t>TV ADVERT IDEAS</w:t>
                    </w:r>
                  </w:p>
                  <w:p w:rsidR="00B44922" w:rsidRDefault="00B44922" w:rsidP="00507664">
                    <w:pPr>
                      <w:jc w:val="center"/>
                    </w:pPr>
                  </w:p>
                </w:txbxContent>
              </v:textbox>
            </v:oval>
            <v:roundrect id="_x0000_s1027" style="position:absolute;left:1800;top:2517;width:2160;height:2160;mso-wrap-edited:f;mso-position-horizontal:absolute;mso-position-vertical:absolute" arcsize="10923f" wrapcoords="1542 -257 514 514 -1285 2828 -1285 20828 1028 23657 1542 23657 20314 23657 20828 23657 23400 20828 23400 2571 21600 514 19800 -257 1542 -257" fillcolor="#9bc1ff" strokecolor="#4a7ebb" strokeweight="1.5pt">
              <v:fill color2="#3f80cd" o:detectmouseclick="t" focusposition="" focussize=",90" focus="100%" type="gradient"/>
              <v:shadow on="t" opacity="22938f" mv:blur="38100f" offset="0,2pt"/>
              <v:textbox inset=",7.2pt,,7.2pt">
                <w:txbxContent>
                  <w:p w:rsidR="00B44922" w:rsidRDefault="00B44922">
                    <w:r>
                      <w:t>ADVERT ON MOBILE PHONE</w:t>
                    </w:r>
                  </w:p>
                </w:txbxContent>
              </v:textbox>
            </v:roundrect>
            <v:roundrect id="_x0000_s1028" style="position:absolute;left:5400;top:2517;width:2160;height:2160;mso-wrap-edited:f;mso-position-horizontal:absolute;mso-position-vertical:absolute" arcsize="10923f" wrapcoords="2100 -450 1350 -150 -450 1500 -900 3150 -1050 18900 -300 21150 -300 21450 1650 22950 1950 22950 19950 22950 20250 22950 22200 21450 22200 21150 22950 18900 22800 3150 22350 1500 20700 150 19350 -450 2100 -450" fillcolor="#9bc1ff" strokecolor="yellow" strokeweight="4.75pt">
              <v:fill color2="#3f80cd" o:detectmouseclick="t" focusposition="" focussize=",90" focus="100%" type="gradient"/>
              <v:shadow on="t" opacity="22938f" mv:blur="38100f" offset="0,2pt"/>
              <v:textbox inset=",7.2pt,,7.2pt">
                <w:txbxContent>
                  <w:p w:rsidR="00B44922" w:rsidRDefault="00B44922" w:rsidP="00507664">
                    <w:pPr>
                      <w:jc w:val="center"/>
                      <w:rPr>
                        <w:sz w:val="28"/>
                      </w:rPr>
                    </w:pPr>
                    <w:r w:rsidRPr="00507664">
                      <w:rPr>
                        <w:sz w:val="28"/>
                      </w:rPr>
                      <w:t xml:space="preserve">ADVERT FOR </w:t>
                    </w:r>
                  </w:p>
                  <w:p w:rsidR="00B44922" w:rsidRDefault="00B44922" w:rsidP="00507664">
                    <w:pPr>
                      <w:jc w:val="center"/>
                      <w:rPr>
                        <w:sz w:val="28"/>
                      </w:rPr>
                    </w:pPr>
                    <w:r>
                      <w:rPr>
                        <w:sz w:val="28"/>
                      </w:rPr>
                      <w:t>MIXVIBES</w:t>
                    </w:r>
                  </w:p>
                  <w:p w:rsidR="00B44922" w:rsidRPr="00507664" w:rsidRDefault="00B44922" w:rsidP="00507664">
                    <w:pPr>
                      <w:jc w:val="center"/>
                      <w:rPr>
                        <w:sz w:val="28"/>
                      </w:rPr>
                    </w:pPr>
                    <w:r w:rsidRPr="00507664">
                      <w:rPr>
                        <w:sz w:val="28"/>
                      </w:rPr>
                      <w:t>DJ</w:t>
                    </w:r>
                  </w:p>
                  <w:p w:rsidR="00B44922" w:rsidRPr="00507664" w:rsidRDefault="00B44922" w:rsidP="00507664">
                    <w:pPr>
                      <w:jc w:val="center"/>
                      <w:rPr>
                        <w:sz w:val="28"/>
                      </w:rPr>
                    </w:pPr>
                    <w:r w:rsidRPr="00507664">
                      <w:rPr>
                        <w:sz w:val="28"/>
                      </w:rPr>
                      <w:t>EQUIPMENT</w:t>
                    </w:r>
                  </w:p>
                </w:txbxContent>
              </v:textbox>
            </v:roundrect>
            <v:roundrect id="_x0000_s1029" style="position:absolute;left:9000;top:2520;width:2160;height:2160;mso-wrap-edited:f;mso-position-horizontal:absolute;mso-position-vertical:absolute" arcsize="10923f" wrapcoords="1542 -257 514 514 -1285 2828 -1285 20828 1028 23657 1542 23657 20314 23657 20828 23657 23400 20828 23400 2571 21600 514 19800 -257 1542 -257" fillcolor="#9bc1ff" strokecolor="#4a7ebb" strokeweight="1.5pt">
              <v:fill color2="#3f80cd" o:detectmouseclick="t" focusposition="" focussize=",90" focus="100%" type="gradient"/>
              <v:shadow on="t" opacity="22938f" mv:blur="38100f" offset="0,2pt"/>
              <v:textbox inset=",7.2pt,,7.2pt">
                <w:txbxContent>
                  <w:p w:rsidR="00B44922" w:rsidRDefault="00B44922">
                    <w:r>
                      <w:t>ADVERT ON A KIDS TOY</w:t>
                    </w:r>
                  </w:p>
                </w:txbxContent>
              </v:textbox>
            </v:roundrect>
            <v:line id="_x0000_s1030" style="position:absolute;flip:y;mso-wrap-edited:f" from="7920,4680" to="9720,7560" wrapcoords="-180 -112 -720 225 -720 787 -180 1687 17820 20025 18540 21487 20520 22387 20700 22387 22500 22387 22680 21712 22500 19687 19260 17887 3060 1687 1260 112 900 -112 -180 -112" strokecolor="#4a7ebb" strokeweight="3.5pt">
              <v:fill o:detectmouseclick="t"/>
              <v:stroke endarrow="block"/>
              <v:shadow on="t" opacity="22938f" mv:blur="38100f" offset="0,2pt"/>
              <v:textbox inset=",7.2pt,,7.2pt"/>
            </v:line>
            <v:line id="_x0000_s1031" style="position:absolute;flip:y;mso-wrap-edited:f;mso-position-horizontal:absolute;mso-position-vertical:absolute" from="6480,4680" to="6480,6840" wrapcoords="-2147483648 0 -2147483648 450 -2147483648 16800 -2147483648 19200 -2147483648 19350 -2147483648 21600 -2147483648 22500 -2147483648 22500 -2147483648 21600 -2147483648 19200 -2147483648 16800 -2147483648 1200 -2147483648 300 -2147483648 0 -2147483648 0" strokecolor="#4a7ebb" strokeweight="3.5pt">
              <v:fill o:detectmouseclick="t"/>
              <v:stroke endarrow="block"/>
              <v:shadow on="t" opacity="22938f" mv:blur="38100f" offset="0,2pt"/>
              <v:textbox inset=",7.2pt,,7.2pt"/>
            </v:line>
            <v:line id="_x0000_s1032" style="position:absolute;flip:x y;mso-wrap-edited:f;mso-position-horizontal:absolute;mso-position-vertical:absolute" from="2880,4680" to="4680,7560" wrapcoords="-180 -128 -720 385 -720 1028 -180 1928 17820 21214 19080 22371 20520 22500 22500 22500 22500 19671 21420 18900 19800 18385 3420 1928 1260 128 900 -128 -180 -128" strokecolor="#4a7ebb" strokeweight="3.5pt">
              <v:fill o:detectmouseclick="t"/>
              <v:stroke endarrow="block"/>
              <v:shadow on="t" opacity="22938f" mv:blur="38100f" offset="0,2pt"/>
              <v:textbox inset=",7.2pt,,7.2pt"/>
            </v:line>
            <w10:wrap type="tight"/>
          </v:group>
        </w:pict>
      </w:r>
    </w:p>
    <w:p w:rsidR="00507664" w:rsidRDefault="00507664">
      <w:pPr>
        <w:rPr>
          <w:lang w:val="en-GB"/>
        </w:rPr>
      </w:pPr>
    </w:p>
    <w:p w:rsidR="00507664" w:rsidRDefault="00507664">
      <w:pPr>
        <w:rPr>
          <w:lang w:val="en-GB"/>
        </w:rPr>
      </w:pPr>
    </w:p>
    <w:p w:rsidR="00507664" w:rsidRDefault="00507664">
      <w:pPr>
        <w:rPr>
          <w:lang w:val="en-GB"/>
        </w:rPr>
      </w:pPr>
    </w:p>
    <w:p w:rsidR="00507664" w:rsidRDefault="00507664">
      <w:pPr>
        <w:rPr>
          <w:lang w:val="en-GB"/>
        </w:rPr>
      </w:pPr>
    </w:p>
    <w:p w:rsidR="00507664" w:rsidRDefault="00507664">
      <w:pPr>
        <w:rPr>
          <w:lang w:val="en-GB"/>
        </w:rPr>
      </w:pPr>
    </w:p>
    <w:p w:rsidR="00507664" w:rsidRDefault="00507664">
      <w:pPr>
        <w:rPr>
          <w:lang w:val="en-GB"/>
        </w:rPr>
      </w:pPr>
    </w:p>
    <w:p w:rsidR="00507664" w:rsidRDefault="00507664">
      <w:pPr>
        <w:rPr>
          <w:lang w:val="en-GB"/>
        </w:rPr>
      </w:pPr>
    </w:p>
    <w:p w:rsidR="00507664" w:rsidRDefault="00507664">
      <w:pPr>
        <w:rPr>
          <w:lang w:val="en-GB"/>
        </w:rPr>
      </w:pPr>
    </w:p>
    <w:p w:rsidR="00507664" w:rsidRDefault="00507664">
      <w:pPr>
        <w:rPr>
          <w:lang w:val="en-GB"/>
        </w:rPr>
      </w:pPr>
    </w:p>
    <w:p w:rsidR="00507664" w:rsidRDefault="00507664">
      <w:pPr>
        <w:rPr>
          <w:lang w:val="en-GB"/>
        </w:rPr>
      </w:pPr>
    </w:p>
    <w:p w:rsidR="00507664" w:rsidRDefault="00507664">
      <w:pPr>
        <w:rPr>
          <w:lang w:val="en-GB"/>
        </w:rPr>
      </w:pPr>
    </w:p>
    <w:p w:rsidR="00507664" w:rsidRDefault="00507664">
      <w:pPr>
        <w:rPr>
          <w:lang w:val="en-GB"/>
        </w:rPr>
      </w:pPr>
    </w:p>
    <w:p w:rsidR="00507664" w:rsidRDefault="00507664">
      <w:pPr>
        <w:rPr>
          <w:lang w:val="en-GB"/>
        </w:rPr>
      </w:pPr>
    </w:p>
    <w:p w:rsidR="00507664" w:rsidRDefault="00507664">
      <w:pPr>
        <w:rPr>
          <w:lang w:val="en-GB"/>
        </w:rPr>
      </w:pPr>
    </w:p>
    <w:p w:rsidR="00507664" w:rsidRDefault="00507664">
      <w:pPr>
        <w:rPr>
          <w:lang w:val="en-GB"/>
        </w:rPr>
      </w:pPr>
    </w:p>
    <w:p w:rsidR="00507664" w:rsidRDefault="00507664">
      <w:pPr>
        <w:rPr>
          <w:lang w:val="en-GB"/>
        </w:rPr>
      </w:pPr>
    </w:p>
    <w:p w:rsidR="00507664" w:rsidRDefault="00507664">
      <w:pPr>
        <w:rPr>
          <w:lang w:val="en-GB"/>
        </w:rPr>
      </w:pPr>
    </w:p>
    <w:p w:rsidR="00507664" w:rsidRDefault="00507664">
      <w:pPr>
        <w:rPr>
          <w:lang w:val="en-GB"/>
        </w:rPr>
      </w:pPr>
    </w:p>
    <w:p w:rsidR="00507664" w:rsidRDefault="00507664">
      <w:pPr>
        <w:rPr>
          <w:lang w:val="en-GB"/>
        </w:rPr>
      </w:pPr>
    </w:p>
    <w:p w:rsidR="00507664" w:rsidRDefault="00507664">
      <w:pPr>
        <w:rPr>
          <w:lang w:val="en-GB"/>
        </w:rPr>
      </w:pPr>
    </w:p>
    <w:p w:rsidR="00507664" w:rsidRDefault="00C2291A">
      <w:pPr>
        <w:rPr>
          <w:lang w:val="en-GB"/>
        </w:rPr>
      </w:pPr>
      <w:r>
        <w:rPr>
          <w:noProof/>
        </w:rPr>
        <w:drawing>
          <wp:anchor distT="0" distB="0" distL="114300" distR="114300" simplePos="0" relativeHeight="251666432" behindDoc="0" locked="0" layoutInCell="1" allowOverlap="1">
            <wp:simplePos x="0" y="0"/>
            <wp:positionH relativeFrom="column">
              <wp:posOffset>-1143000</wp:posOffset>
            </wp:positionH>
            <wp:positionV relativeFrom="paragraph">
              <wp:posOffset>47625</wp:posOffset>
            </wp:positionV>
            <wp:extent cx="3619500" cy="3429000"/>
            <wp:effectExtent l="25400" t="0" r="0" b="0"/>
            <wp:wrapTight wrapText="bothSides">
              <wp:wrapPolygon edited="0">
                <wp:start x="-152" y="0"/>
                <wp:lineTo x="-152" y="21440"/>
                <wp:lineTo x="21524" y="21440"/>
                <wp:lineTo x="21524" y="0"/>
                <wp:lineTo x="-152" y="0"/>
              </wp:wrapPolygon>
            </wp:wrapTight>
            <wp:docPr id="1" name="" descr="Macintosh HD:Users:Student:Desktop:Michael Barton:Unit 30 Billy:Pics used:Umix control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tudent:Desktop:Michael Barton:Unit 30 Billy:Pics used:Umix control 2.jpg"/>
                    <pic:cNvPicPr>
                      <a:picLocks noChangeAspect="1" noChangeArrowheads="1"/>
                    </pic:cNvPicPr>
                  </pic:nvPicPr>
                  <pic:blipFill>
                    <a:blip r:embed="rId5"/>
                    <a:srcRect l="8213" t="9662" r="9179" b="12077"/>
                    <a:stretch>
                      <a:fillRect/>
                    </a:stretch>
                  </pic:blipFill>
                  <pic:spPr bwMode="auto">
                    <a:xfrm>
                      <a:off x="0" y="0"/>
                      <a:ext cx="3619500" cy="3429000"/>
                    </a:xfrm>
                    <a:prstGeom prst="rect">
                      <a:avLst/>
                    </a:prstGeom>
                    <a:noFill/>
                    <a:ln w="9525">
                      <a:noFill/>
                      <a:miter lim="800000"/>
                      <a:headEnd/>
                      <a:tailEnd/>
                    </a:ln>
                  </pic:spPr>
                </pic:pic>
              </a:graphicData>
            </a:graphic>
          </wp:anchor>
        </w:drawing>
      </w:r>
    </w:p>
    <w:p w:rsidR="00507664" w:rsidRDefault="00507664" w:rsidP="00C2291A">
      <w:pPr>
        <w:jc w:val="both"/>
        <w:rPr>
          <w:lang w:val="en-GB"/>
        </w:rPr>
      </w:pPr>
      <w:r>
        <w:rPr>
          <w:lang w:val="en-GB"/>
        </w:rPr>
        <w:t xml:space="preserve">When coming to the task of making an advert, I had three possible choices, which I each liked the idea of.  The one that stood out to me the most </w:t>
      </w:r>
      <w:r w:rsidR="00C2291A">
        <w:rPr>
          <w:lang w:val="en-GB"/>
        </w:rPr>
        <w:t xml:space="preserve">was of course the advert for </w:t>
      </w:r>
      <w:proofErr w:type="spellStart"/>
      <w:r w:rsidR="00C2291A">
        <w:rPr>
          <w:lang w:val="en-GB"/>
        </w:rPr>
        <w:t>Mixvibes</w:t>
      </w:r>
      <w:proofErr w:type="spellEnd"/>
      <w:r w:rsidR="00C2291A">
        <w:rPr>
          <w:lang w:val="en-GB"/>
        </w:rPr>
        <w:t>’</w:t>
      </w:r>
      <w:r>
        <w:rPr>
          <w:lang w:val="en-GB"/>
        </w:rPr>
        <w:t xml:space="preserve"> DJ equipment. I have a great passion for </w:t>
      </w:r>
      <w:proofErr w:type="spellStart"/>
      <w:r>
        <w:rPr>
          <w:lang w:val="en-GB"/>
        </w:rPr>
        <w:t>DJing</w:t>
      </w:r>
      <w:proofErr w:type="spellEnd"/>
      <w:r>
        <w:rPr>
          <w:lang w:val="en-GB"/>
        </w:rPr>
        <w:t xml:space="preserve"> so making an advert for a DJ mixer and showing off what it can do seemed a very good Idea.</w:t>
      </w:r>
    </w:p>
    <w:p w:rsidR="00C2291A" w:rsidRDefault="00507664" w:rsidP="00C2291A">
      <w:pPr>
        <w:jc w:val="both"/>
        <w:rPr>
          <w:lang w:val="en-GB"/>
        </w:rPr>
      </w:pPr>
      <w:r>
        <w:rPr>
          <w:lang w:val="en-GB"/>
        </w:rPr>
        <w:t xml:space="preserve">We are now making an advert for the </w:t>
      </w:r>
      <w:proofErr w:type="spellStart"/>
      <w:proofErr w:type="gramStart"/>
      <w:r>
        <w:rPr>
          <w:lang w:val="en-GB"/>
        </w:rPr>
        <w:t>Mixvibes</w:t>
      </w:r>
      <w:proofErr w:type="spellEnd"/>
      <w:r>
        <w:rPr>
          <w:lang w:val="en-GB"/>
        </w:rPr>
        <w:t xml:space="preserve">  U</w:t>
      </w:r>
      <w:proofErr w:type="gramEnd"/>
      <w:r>
        <w:rPr>
          <w:lang w:val="en-GB"/>
        </w:rPr>
        <w:t>-mix Control 2.</w:t>
      </w:r>
    </w:p>
    <w:p w:rsidR="00C2291A" w:rsidRDefault="00C2291A" w:rsidP="00C2291A">
      <w:pPr>
        <w:jc w:val="both"/>
        <w:rPr>
          <w:lang w:val="en-GB"/>
        </w:rPr>
      </w:pPr>
    </w:p>
    <w:p w:rsidR="00C2291A" w:rsidRDefault="00C2291A" w:rsidP="00C2291A">
      <w:pPr>
        <w:jc w:val="both"/>
        <w:rPr>
          <w:lang w:val="en-GB"/>
        </w:rPr>
      </w:pPr>
    </w:p>
    <w:p w:rsidR="00C2291A" w:rsidRDefault="00C2291A" w:rsidP="00C2291A">
      <w:pPr>
        <w:jc w:val="both"/>
        <w:rPr>
          <w:lang w:val="en-GB"/>
        </w:rPr>
      </w:pPr>
    </w:p>
    <w:p w:rsidR="00C2291A" w:rsidRDefault="00C2291A" w:rsidP="00C2291A">
      <w:pPr>
        <w:jc w:val="both"/>
        <w:rPr>
          <w:lang w:val="en-GB"/>
        </w:rPr>
      </w:pPr>
    </w:p>
    <w:p w:rsidR="00C2291A" w:rsidRDefault="00C2291A" w:rsidP="00C2291A">
      <w:pPr>
        <w:jc w:val="both"/>
        <w:rPr>
          <w:lang w:val="en-GB"/>
        </w:rPr>
      </w:pPr>
    </w:p>
    <w:p w:rsidR="00C2291A" w:rsidRDefault="00C2291A" w:rsidP="00C2291A">
      <w:pPr>
        <w:jc w:val="both"/>
        <w:rPr>
          <w:lang w:val="en-GB"/>
        </w:rPr>
      </w:pPr>
    </w:p>
    <w:p w:rsidR="00C2291A" w:rsidRDefault="00C2291A" w:rsidP="00C2291A">
      <w:pPr>
        <w:jc w:val="both"/>
        <w:rPr>
          <w:lang w:val="en-GB"/>
        </w:rPr>
      </w:pPr>
    </w:p>
    <w:p w:rsidR="00ED729F" w:rsidRDefault="00C2291A" w:rsidP="00C2291A">
      <w:pPr>
        <w:jc w:val="both"/>
        <w:rPr>
          <w:lang w:val="en-GB"/>
        </w:rPr>
      </w:pPr>
      <w:r>
        <w:rPr>
          <w:b/>
          <w:u w:val="single"/>
          <w:lang w:val="en-GB"/>
        </w:rPr>
        <w:t>OUR CLIENT:</w:t>
      </w:r>
      <w:r>
        <w:rPr>
          <w:lang w:val="en-GB"/>
        </w:rPr>
        <w:t xml:space="preserve"> Our client for the advert, or just simply the person we are making an advert for is </w:t>
      </w:r>
      <w:proofErr w:type="spellStart"/>
      <w:r>
        <w:rPr>
          <w:lang w:val="en-GB"/>
        </w:rPr>
        <w:t>Mixvibes</w:t>
      </w:r>
      <w:proofErr w:type="spellEnd"/>
      <w:r>
        <w:rPr>
          <w:lang w:val="en-GB"/>
        </w:rPr>
        <w:t xml:space="preserve">. They are just about to release some new DJ equipment and one of their newest releases is the U-mix Control 2 Midi DJ controller.  </w:t>
      </w:r>
    </w:p>
    <w:p w:rsidR="00ED729F" w:rsidRDefault="00ED729F" w:rsidP="00C2291A">
      <w:pPr>
        <w:jc w:val="both"/>
        <w:rPr>
          <w:lang w:val="en-GB"/>
        </w:rPr>
      </w:pPr>
      <w:r>
        <w:rPr>
          <w:lang w:val="en-GB"/>
        </w:rPr>
        <w:t xml:space="preserve">They have told us that they have a high competition with other brands of musical equipment such as Pioneer and </w:t>
      </w:r>
      <w:proofErr w:type="spellStart"/>
      <w:r>
        <w:rPr>
          <w:lang w:val="en-GB"/>
        </w:rPr>
        <w:t>Behringer</w:t>
      </w:r>
      <w:proofErr w:type="spellEnd"/>
      <w:r>
        <w:rPr>
          <w:lang w:val="en-GB"/>
        </w:rPr>
        <w:t xml:space="preserve">.  They need us to really show of the true capabilities of the mixer in hope that it does well in rivalry to the other company’s efforts. </w:t>
      </w:r>
    </w:p>
    <w:p w:rsidR="00ED729F" w:rsidRDefault="00ED729F" w:rsidP="00C2291A">
      <w:pPr>
        <w:jc w:val="both"/>
        <w:rPr>
          <w:lang w:val="en-GB"/>
        </w:rPr>
      </w:pPr>
    </w:p>
    <w:p w:rsidR="00ED729F" w:rsidRDefault="00ED729F" w:rsidP="00C2291A">
      <w:pPr>
        <w:jc w:val="both"/>
        <w:rPr>
          <w:lang w:val="en-GB"/>
        </w:rPr>
      </w:pPr>
      <w:r>
        <w:rPr>
          <w:b/>
          <w:u w:val="single"/>
          <w:lang w:val="en-GB"/>
        </w:rPr>
        <w:t xml:space="preserve">The Product: </w:t>
      </w:r>
      <w:r>
        <w:rPr>
          <w:lang w:val="en-GB"/>
        </w:rPr>
        <w:t>The product is aimed at those aspiring DJ’s that are on a budget and need some style. We have tried the mixer many times now and we will be using the mixer in the advert to show off what it can do…</w:t>
      </w:r>
    </w:p>
    <w:p w:rsidR="00ED729F" w:rsidRDefault="00ED729F" w:rsidP="00C2291A">
      <w:pPr>
        <w:jc w:val="both"/>
        <w:rPr>
          <w:lang w:val="en-GB"/>
        </w:rPr>
      </w:pPr>
      <w:r>
        <w:rPr>
          <w:lang w:val="en-GB"/>
        </w:rPr>
        <w:t>Having used the mixer I can honestly say that there is barely any problems with it. The build is very sturdy and strong and wont break easily. The layout is very simple and is effective when playing gigs live, as you wont be unsure of where things are like effects.</w:t>
      </w:r>
    </w:p>
    <w:p w:rsidR="00525FDA" w:rsidRDefault="00ED729F" w:rsidP="00C2291A">
      <w:pPr>
        <w:jc w:val="both"/>
        <w:rPr>
          <w:lang w:val="en-GB"/>
        </w:rPr>
      </w:pPr>
      <w:r>
        <w:rPr>
          <w:lang w:val="en-GB"/>
        </w:rPr>
        <w:t xml:space="preserve">The one downside of the mixer is that it doesn’t have a built-in sound card, however sound cards are sold by </w:t>
      </w:r>
      <w:proofErr w:type="spellStart"/>
      <w:r>
        <w:rPr>
          <w:lang w:val="en-GB"/>
        </w:rPr>
        <w:t>Mixvibes</w:t>
      </w:r>
      <w:proofErr w:type="spellEnd"/>
      <w:r>
        <w:rPr>
          <w:lang w:val="en-GB"/>
        </w:rPr>
        <w:t xml:space="preserve"> and also they are </w:t>
      </w:r>
      <w:proofErr w:type="spellStart"/>
      <w:r>
        <w:rPr>
          <w:lang w:val="en-GB"/>
        </w:rPr>
        <w:t>realeasing</w:t>
      </w:r>
      <w:proofErr w:type="spellEnd"/>
      <w:r>
        <w:rPr>
          <w:lang w:val="en-GB"/>
        </w:rPr>
        <w:t xml:space="preserve"> a pro version of this mixer which does have a built-in sound </w:t>
      </w:r>
      <w:r w:rsidR="00525FDA">
        <w:rPr>
          <w:lang w:val="en-GB"/>
        </w:rPr>
        <w:t>card.</w:t>
      </w:r>
    </w:p>
    <w:p w:rsidR="00525FDA" w:rsidRDefault="00525FDA" w:rsidP="00C2291A">
      <w:pPr>
        <w:jc w:val="both"/>
        <w:rPr>
          <w:lang w:val="en-GB"/>
        </w:rPr>
      </w:pPr>
    </w:p>
    <w:p w:rsidR="00525FDA" w:rsidRDefault="00525FDA" w:rsidP="00C2291A">
      <w:pPr>
        <w:jc w:val="both"/>
        <w:rPr>
          <w:lang w:val="en-GB"/>
        </w:rPr>
      </w:pPr>
      <w:r>
        <w:rPr>
          <w:lang w:val="en-GB"/>
        </w:rPr>
        <w:t xml:space="preserve">The price of the product is very good, at £115 your money is not going to be wasted at all. There </w:t>
      </w:r>
      <w:proofErr w:type="gramStart"/>
      <w:r>
        <w:rPr>
          <w:lang w:val="en-GB"/>
        </w:rPr>
        <w:t>are</w:t>
      </w:r>
      <w:proofErr w:type="gramEnd"/>
      <w:r>
        <w:rPr>
          <w:lang w:val="en-GB"/>
        </w:rPr>
        <w:t xml:space="preserve"> Midi DJ controllers that have way less effects and capabilities that sell for higher prices than the Control 2 Midi Mixer.</w:t>
      </w:r>
    </w:p>
    <w:p w:rsidR="00525FDA" w:rsidRDefault="00525FDA" w:rsidP="00C2291A">
      <w:pPr>
        <w:jc w:val="both"/>
        <w:rPr>
          <w:lang w:val="en-GB"/>
        </w:rPr>
      </w:pPr>
    </w:p>
    <w:p w:rsidR="00525FDA" w:rsidRDefault="00525FDA" w:rsidP="00C2291A">
      <w:pPr>
        <w:jc w:val="both"/>
        <w:rPr>
          <w:lang w:val="en-GB"/>
        </w:rPr>
      </w:pPr>
      <w:r>
        <w:rPr>
          <w:b/>
          <w:u w:val="single"/>
          <w:lang w:val="en-GB"/>
        </w:rPr>
        <w:t xml:space="preserve">What our client wants us to do: </w:t>
      </w:r>
      <w:r>
        <w:rPr>
          <w:lang w:val="en-GB"/>
        </w:rPr>
        <w:t xml:space="preserve"> Our client </w:t>
      </w:r>
      <w:proofErr w:type="spellStart"/>
      <w:r>
        <w:rPr>
          <w:lang w:val="en-GB"/>
        </w:rPr>
        <w:t>Mixvibes</w:t>
      </w:r>
      <w:proofErr w:type="spellEnd"/>
      <w:r>
        <w:rPr>
          <w:lang w:val="en-GB"/>
        </w:rPr>
        <w:t xml:space="preserve"> wants us to successfully portray the Midi Mixer in way that catches people</w:t>
      </w:r>
      <w:r w:rsidR="00B72F0F">
        <w:rPr>
          <w:lang w:val="en-GB"/>
        </w:rPr>
        <w:t>s</w:t>
      </w:r>
      <w:r>
        <w:rPr>
          <w:lang w:val="en-GB"/>
        </w:rPr>
        <w:t xml:space="preserve"> eye in a way that makes them </w:t>
      </w:r>
      <w:proofErr w:type="gramStart"/>
      <w:r>
        <w:rPr>
          <w:lang w:val="en-GB"/>
        </w:rPr>
        <w:t>think</w:t>
      </w:r>
      <w:proofErr w:type="gramEnd"/>
      <w:r>
        <w:rPr>
          <w:lang w:val="en-GB"/>
        </w:rPr>
        <w:t xml:space="preserve"> “wow I must buy this!”</w:t>
      </w:r>
    </w:p>
    <w:p w:rsidR="00525FDA" w:rsidRPr="00525FDA" w:rsidRDefault="00525FDA" w:rsidP="00C2291A">
      <w:pPr>
        <w:jc w:val="both"/>
        <w:rPr>
          <w:lang w:val="en-GB"/>
        </w:rPr>
      </w:pPr>
      <w:r>
        <w:rPr>
          <w:lang w:val="en-GB"/>
        </w:rPr>
        <w:t xml:space="preserve">They want to outsell other competitors, making them the better DJ equipment manufacturer.  </w:t>
      </w:r>
    </w:p>
    <w:p w:rsidR="005306E9" w:rsidRDefault="00ED729F" w:rsidP="00C2291A">
      <w:pPr>
        <w:jc w:val="both"/>
        <w:rPr>
          <w:lang w:val="en-GB"/>
        </w:rPr>
      </w:pPr>
      <w:r>
        <w:rPr>
          <w:lang w:val="en-GB"/>
        </w:rPr>
        <w:t xml:space="preserve">  </w:t>
      </w:r>
    </w:p>
    <w:p w:rsidR="00525FDA" w:rsidRDefault="005306E9" w:rsidP="00C2291A">
      <w:pPr>
        <w:jc w:val="both"/>
        <w:rPr>
          <w:lang w:val="en-GB"/>
        </w:rPr>
      </w:pPr>
      <w:r>
        <w:rPr>
          <w:lang w:val="en-GB"/>
        </w:rPr>
        <w:t xml:space="preserve">The budget for the whole is project is around £50,000 so we have enough money to produce an excellent quality </w:t>
      </w:r>
      <w:r w:rsidR="00CE1DC5">
        <w:rPr>
          <w:lang w:val="en-GB"/>
        </w:rPr>
        <w:t>advert.</w:t>
      </w:r>
    </w:p>
    <w:p w:rsidR="00B72F0F" w:rsidRDefault="00B72F0F" w:rsidP="00C2291A">
      <w:pPr>
        <w:jc w:val="both"/>
        <w:rPr>
          <w:u w:val="single"/>
          <w:lang w:val="en-GB"/>
        </w:rPr>
      </w:pPr>
    </w:p>
    <w:p w:rsidR="00B72F0F" w:rsidRDefault="00B72F0F" w:rsidP="00C2291A">
      <w:pPr>
        <w:jc w:val="both"/>
        <w:rPr>
          <w:lang w:val="en-GB"/>
        </w:rPr>
      </w:pPr>
      <w:r w:rsidRPr="00B72F0F">
        <w:rPr>
          <w:b/>
          <w:u w:val="single"/>
          <w:lang w:val="en-GB"/>
        </w:rPr>
        <w:t>Legal and ethical issues:</w:t>
      </w:r>
      <w:r>
        <w:rPr>
          <w:b/>
          <w:u w:val="single"/>
          <w:lang w:val="en-GB"/>
        </w:rPr>
        <w:t xml:space="preserve"> </w:t>
      </w:r>
    </w:p>
    <w:p w:rsidR="00B44922" w:rsidRDefault="00B72F0F" w:rsidP="00C2291A">
      <w:pPr>
        <w:jc w:val="both"/>
        <w:rPr>
          <w:lang w:val="en-GB"/>
        </w:rPr>
      </w:pPr>
      <w:r>
        <w:rPr>
          <w:lang w:val="en-GB"/>
        </w:rPr>
        <w:t xml:space="preserve">While there are no ethical issues present in the making of this advert, there are legal issues </w:t>
      </w:r>
      <w:r w:rsidR="00B44922">
        <w:rPr>
          <w:lang w:val="en-GB"/>
        </w:rPr>
        <w:t>that have been cleared up. Making the advert has led to copyright issues due to the songs and videos used in the advert. However we have contacted the rightful owners of the songs and videos and have legally gained the right to use the clips and songs.</w:t>
      </w:r>
    </w:p>
    <w:p w:rsidR="00B44922" w:rsidRDefault="00B44922" w:rsidP="00C2291A">
      <w:pPr>
        <w:jc w:val="both"/>
        <w:rPr>
          <w:lang w:val="en-GB"/>
        </w:rPr>
      </w:pPr>
    </w:p>
    <w:p w:rsidR="00B44922" w:rsidRDefault="00B44922" w:rsidP="00C2291A">
      <w:pPr>
        <w:jc w:val="both"/>
        <w:rPr>
          <w:lang w:val="en-GB"/>
        </w:rPr>
      </w:pPr>
      <w:r>
        <w:rPr>
          <w:lang w:val="en-GB"/>
        </w:rPr>
        <w:t xml:space="preserve">In some adverts there have been ethical issues that have really put a lid on their attempts, however we can safely say that there are no ethical problems with the advert we are producing. </w:t>
      </w:r>
    </w:p>
    <w:p w:rsidR="00B44922" w:rsidRDefault="00B44922" w:rsidP="00C2291A">
      <w:pPr>
        <w:jc w:val="both"/>
        <w:rPr>
          <w:lang w:val="en-GB"/>
        </w:rPr>
      </w:pPr>
    </w:p>
    <w:p w:rsidR="00ED729F" w:rsidRPr="00B72F0F" w:rsidRDefault="00980EAC" w:rsidP="00C2291A">
      <w:pPr>
        <w:jc w:val="both"/>
        <w:rPr>
          <w:lang w:val="en-GB"/>
        </w:rPr>
      </w:pPr>
      <w:r>
        <w:rPr>
          <w:lang w:val="en-GB"/>
        </w:rPr>
        <w:t>The DJ</w:t>
      </w:r>
      <w:r w:rsidR="00B44922">
        <w:rPr>
          <w:lang w:val="en-GB"/>
        </w:rPr>
        <w:t xml:space="preserve"> usin</w:t>
      </w:r>
      <w:r>
        <w:rPr>
          <w:lang w:val="en-GB"/>
        </w:rPr>
        <w:t>g the DJ</w:t>
      </w:r>
      <w:r w:rsidR="00B44922">
        <w:rPr>
          <w:lang w:val="en-GB"/>
        </w:rPr>
        <w:t xml:space="preserve"> equipment in the advert is of legal age to be in the advert without needing a parent or guardian. The </w:t>
      </w:r>
      <w:r>
        <w:rPr>
          <w:lang w:val="en-GB"/>
        </w:rPr>
        <w:t>DJ</w:t>
      </w:r>
      <w:r w:rsidR="00B44922">
        <w:rPr>
          <w:lang w:val="en-GB"/>
        </w:rPr>
        <w:t xml:space="preserve"> didn’t want to have his face shown in the ad so we made sure that we stuck to our promise</w:t>
      </w:r>
      <w:r>
        <w:rPr>
          <w:lang w:val="en-GB"/>
        </w:rPr>
        <w:t>.</w:t>
      </w:r>
    </w:p>
    <w:p w:rsidR="00507664" w:rsidRPr="00C2291A" w:rsidRDefault="00ED729F" w:rsidP="00C2291A">
      <w:pPr>
        <w:jc w:val="both"/>
        <w:rPr>
          <w:lang w:val="en-GB"/>
        </w:rPr>
      </w:pPr>
      <w:r>
        <w:rPr>
          <w:lang w:val="en-GB"/>
        </w:rPr>
        <w:t xml:space="preserve"> </w:t>
      </w:r>
    </w:p>
    <w:sectPr w:rsidR="00507664" w:rsidRPr="00C2291A" w:rsidSect="00507664">
      <w:headerReference w:type="default" r:id="rId6"/>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Sans Unicode">
    <w:panose1 w:val="020B0602030504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922" w:rsidRDefault="00B44922">
    <w:pPr>
      <w:pStyle w:val="Header"/>
    </w:pPr>
    <w:r>
      <w:t>BTEC Media – Unit 30  - Task 2 – research/preproduction – Michael Barton</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compat>
    <w:doNotAutofitConstrainedTables/>
    <w:splitPgBreakAndParaMark/>
    <w:doNotVertAlignCellWithSp/>
    <w:doNotBreakConstrainedForcedTable/>
    <w:useAnsiKerningPairs/>
    <w:cachedColBalance/>
  </w:compat>
  <w:rsids>
    <w:rsidRoot w:val="00507664"/>
    <w:rsid w:val="00092385"/>
    <w:rsid w:val="00507664"/>
    <w:rsid w:val="00525FDA"/>
    <w:rsid w:val="005306E9"/>
    <w:rsid w:val="00980EAC"/>
    <w:rsid w:val="00A8281C"/>
    <w:rsid w:val="00B44922"/>
    <w:rsid w:val="00B72F0F"/>
    <w:rsid w:val="00C2291A"/>
    <w:rsid w:val="00CE1DC5"/>
    <w:rsid w:val="00ED729F"/>
  </w:rsids>
  <m:mathPr>
    <m:mathFont m:val="American Typewriter"/>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21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507664"/>
    <w:pPr>
      <w:tabs>
        <w:tab w:val="center" w:pos="4320"/>
        <w:tab w:val="right" w:pos="8640"/>
      </w:tabs>
    </w:pPr>
  </w:style>
  <w:style w:type="character" w:customStyle="1" w:styleId="HeaderChar">
    <w:name w:val="Header Char"/>
    <w:basedOn w:val="DefaultParagraphFont"/>
    <w:link w:val="Header"/>
    <w:uiPriority w:val="99"/>
    <w:semiHidden/>
    <w:rsid w:val="00507664"/>
  </w:style>
  <w:style w:type="paragraph" w:styleId="Footer">
    <w:name w:val="footer"/>
    <w:basedOn w:val="Normal"/>
    <w:link w:val="FooterChar"/>
    <w:uiPriority w:val="99"/>
    <w:semiHidden/>
    <w:unhideWhenUsed/>
    <w:rsid w:val="00507664"/>
    <w:pPr>
      <w:tabs>
        <w:tab w:val="center" w:pos="4320"/>
        <w:tab w:val="right" w:pos="8640"/>
      </w:tabs>
    </w:pPr>
  </w:style>
  <w:style w:type="character" w:customStyle="1" w:styleId="FooterChar">
    <w:name w:val="Footer Char"/>
    <w:basedOn w:val="DefaultParagraphFont"/>
    <w:link w:val="Footer"/>
    <w:uiPriority w:val="99"/>
    <w:semiHidden/>
    <w:rsid w:val="00507664"/>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AE04B1-CC86-A949-9009-DE361F5CF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3</Pages>
  <Words>436</Words>
  <Characters>2490</Characters>
  <Application>Microsoft Macintosh Word</Application>
  <DocSecurity>0</DocSecurity>
  <Lines>20</Lines>
  <Paragraphs>4</Paragraphs>
  <ScaleCrop>false</ScaleCrop>
  <Company>blue coat</Company>
  <LinksUpToDate>false</LinksUpToDate>
  <CharactersWithSpaces>3057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Administrator</cp:lastModifiedBy>
  <cp:revision>2</cp:revision>
  <dcterms:created xsi:type="dcterms:W3CDTF">2014-07-09T07:59:00Z</dcterms:created>
  <dcterms:modified xsi:type="dcterms:W3CDTF">2014-09-03T14:14:00Z</dcterms:modified>
</cp:coreProperties>
</file>